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47" w:rsidRDefault="00D356E5" w:rsidP="00D356E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3497C37" wp14:editId="552F1548">
            <wp:simplePos x="0" y="0"/>
            <wp:positionH relativeFrom="margin">
              <wp:posOffset>-571500</wp:posOffset>
            </wp:positionH>
            <wp:positionV relativeFrom="margin">
              <wp:posOffset>-139065</wp:posOffset>
            </wp:positionV>
            <wp:extent cx="1889760" cy="893445"/>
            <wp:effectExtent l="0" t="0" r="0" b="1905"/>
            <wp:wrapSquare wrapText="bothSides"/>
            <wp:docPr id="2" name="Picture 2" descr="Bren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nt Counci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 wp14:anchorId="2194C71C" wp14:editId="63A74686">
            <wp:extent cx="685800" cy="883920"/>
            <wp:effectExtent l="0" t="0" r="0" b="0"/>
            <wp:docPr id="7" name="Picture 7" descr="OW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MhgJkg-1EvEnzM:" descr="OW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83920"/>
                    </a:xfrm>
                    <a:prstGeom prst="rect">
                      <a:avLst/>
                    </a:prstGeom>
                    <a:solidFill>
                      <a:srgbClr val="8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342" w:rsidRDefault="00B72342" w:rsidP="007D4547">
      <w:pPr>
        <w:jc w:val="right"/>
      </w:pPr>
    </w:p>
    <w:p w:rsidR="00D277A2" w:rsidRPr="00D356E5" w:rsidRDefault="00B625FA" w:rsidP="00B625FA">
      <w:pPr>
        <w:ind w:left="7200"/>
      </w:pPr>
      <w:r>
        <w:t>23</w:t>
      </w:r>
      <w:r w:rsidRPr="00B625FA">
        <w:rPr>
          <w:vertAlign w:val="superscript"/>
        </w:rPr>
        <w:t>rd</w:t>
      </w:r>
      <w:r>
        <w:t xml:space="preserve"> May 2017</w:t>
      </w:r>
    </w:p>
    <w:p w:rsidR="00EF411C" w:rsidRPr="00D356E5" w:rsidRDefault="00D356E5" w:rsidP="00B72342">
      <w:pPr>
        <w:jc w:val="center"/>
      </w:pPr>
      <w:r w:rsidRPr="00D356E5">
        <w:t>Barham Primary School</w:t>
      </w:r>
      <w:r w:rsidR="00EF411C" w:rsidRPr="00D356E5">
        <w:t xml:space="preserve"> and the Education Welfare Service.</w:t>
      </w:r>
    </w:p>
    <w:p w:rsidR="00D277A2" w:rsidRPr="00D356E5" w:rsidRDefault="00466865" w:rsidP="00B72342">
      <w:pPr>
        <w:jc w:val="center"/>
      </w:pPr>
      <w:r w:rsidRPr="00D356E5">
        <w:t>Promoting excellent a</w:t>
      </w:r>
      <w:r w:rsidR="00D277A2" w:rsidRPr="00D356E5">
        <w:t>ttendance</w:t>
      </w:r>
      <w:r w:rsidR="00877A40" w:rsidRPr="00D356E5">
        <w:t xml:space="preserve"> </w:t>
      </w:r>
      <w:r w:rsidR="000A657C" w:rsidRPr="00D356E5">
        <w:t>throughout the</w:t>
      </w:r>
      <w:r w:rsidRPr="00D356E5">
        <w:t xml:space="preserve"> school y</w:t>
      </w:r>
      <w:r w:rsidR="00877A40" w:rsidRPr="00D356E5">
        <w:t>ear</w:t>
      </w:r>
    </w:p>
    <w:p w:rsidR="00D277A2" w:rsidRPr="00D356E5" w:rsidRDefault="00EF411C" w:rsidP="00EF411C">
      <w:r w:rsidRPr="00D356E5">
        <w:t>Dear Parents and Carers,</w:t>
      </w:r>
    </w:p>
    <w:p w:rsidR="005759C0" w:rsidRPr="00D356E5" w:rsidRDefault="00EF411C" w:rsidP="007D4547">
      <w:pPr>
        <w:jc w:val="both"/>
      </w:pPr>
      <w:r w:rsidRPr="00D356E5">
        <w:t>We expect all</w:t>
      </w:r>
      <w:r w:rsidR="00B72342" w:rsidRPr="00D356E5">
        <w:t xml:space="preserve"> </w:t>
      </w:r>
      <w:r w:rsidR="00C547A4">
        <w:t>Barham Primary school</w:t>
      </w:r>
      <w:r w:rsidRPr="00D356E5">
        <w:t xml:space="preserve"> children to have excellent attendance </w:t>
      </w:r>
      <w:r w:rsidR="00A8020A" w:rsidRPr="00D356E5">
        <w:t xml:space="preserve">and to </w:t>
      </w:r>
      <w:r w:rsidR="000A657C" w:rsidRPr="00D356E5">
        <w:t xml:space="preserve">aim to </w:t>
      </w:r>
      <w:r w:rsidR="00A8020A" w:rsidRPr="00D356E5">
        <w:t>attend 100% of</w:t>
      </w:r>
      <w:r w:rsidR="00877A40" w:rsidRPr="00D356E5">
        <w:t xml:space="preserve"> days </w:t>
      </w:r>
      <w:r w:rsidR="005759C0" w:rsidRPr="00D356E5">
        <w:t>s</w:t>
      </w:r>
      <w:r w:rsidR="00F343D6" w:rsidRPr="00D356E5">
        <w:t xml:space="preserve">chool is open. </w:t>
      </w:r>
      <w:r w:rsidR="005759C0" w:rsidRPr="00D356E5">
        <w:t xml:space="preserve">To achieve </w:t>
      </w:r>
      <w:r w:rsidR="00B72342" w:rsidRPr="00D356E5">
        <w:t>this,</w:t>
      </w:r>
      <w:r w:rsidR="00F343D6" w:rsidRPr="00D356E5">
        <w:t xml:space="preserve"> we are seeking </w:t>
      </w:r>
      <w:r w:rsidR="007D4547" w:rsidRPr="00D356E5">
        <w:t>your</w:t>
      </w:r>
      <w:r w:rsidR="00877A40" w:rsidRPr="00D356E5">
        <w:t xml:space="preserve"> sup</w:t>
      </w:r>
      <w:r w:rsidR="007D4547" w:rsidRPr="00D356E5">
        <w:t xml:space="preserve">port by not taking </w:t>
      </w:r>
      <w:r w:rsidR="005759C0" w:rsidRPr="00D356E5">
        <w:t>children out of school during term time for a family holiday.</w:t>
      </w:r>
      <w:r w:rsidR="007D4547" w:rsidRPr="00D356E5">
        <w:t xml:space="preserve"> </w:t>
      </w:r>
      <w:r w:rsidR="005759C0" w:rsidRPr="00D356E5">
        <w:t>The government does not allow Headteachers to give permission for fa</w:t>
      </w:r>
      <w:r w:rsidR="007D4547" w:rsidRPr="00D356E5">
        <w:t>mily holidays during term time. If you do take your child out of school the absence will be unauthorised and you risk being fined.</w:t>
      </w:r>
    </w:p>
    <w:p w:rsidR="005759C0" w:rsidRPr="00D356E5" w:rsidRDefault="005759C0" w:rsidP="007D4547">
      <w:pPr>
        <w:jc w:val="both"/>
      </w:pPr>
      <w:r w:rsidRPr="00D356E5">
        <w:t xml:space="preserve">We continue to deliver important learning experiences to your children at the beginning </w:t>
      </w:r>
      <w:r w:rsidR="00B72342" w:rsidRPr="00D356E5">
        <w:t xml:space="preserve">and end </w:t>
      </w:r>
      <w:r w:rsidRPr="00D356E5">
        <w:t>of every term,</w:t>
      </w:r>
      <w:r w:rsidR="00B72342" w:rsidRPr="00D356E5">
        <w:t xml:space="preserve"> </w:t>
      </w:r>
      <w:r w:rsidR="00F343D6" w:rsidRPr="00D356E5">
        <w:t>in the same way</w:t>
      </w:r>
      <w:r w:rsidR="00877A40" w:rsidRPr="00D356E5">
        <w:t xml:space="preserve"> </w:t>
      </w:r>
      <w:r w:rsidRPr="00D356E5">
        <w:t xml:space="preserve">we do </w:t>
      </w:r>
      <w:r w:rsidR="00B72342" w:rsidRPr="00D356E5">
        <w:t>throughout</w:t>
      </w:r>
      <w:r w:rsidRPr="00D356E5">
        <w:t xml:space="preserve"> the year.</w:t>
      </w:r>
    </w:p>
    <w:p w:rsidR="007D4547" w:rsidRPr="00D356E5" w:rsidRDefault="007D4547" w:rsidP="007D4547">
      <w:pPr>
        <w:jc w:val="both"/>
      </w:pPr>
      <w:r w:rsidRPr="00D356E5">
        <w:t xml:space="preserve">Here </w:t>
      </w:r>
      <w:r w:rsidR="000A657C" w:rsidRPr="00D356E5">
        <w:t xml:space="preserve">are </w:t>
      </w:r>
      <w:r w:rsidRPr="00D356E5">
        <w:t xml:space="preserve">some </w:t>
      </w:r>
      <w:r w:rsidR="00877A40" w:rsidRPr="00D356E5">
        <w:t xml:space="preserve">of the activities that we will </w:t>
      </w:r>
      <w:r w:rsidRPr="00D356E5">
        <w:t>be providing during the Summer T</w:t>
      </w:r>
      <w:r w:rsidR="00877A40" w:rsidRPr="00D356E5">
        <w:t>erm</w:t>
      </w:r>
      <w:r w:rsidR="00FF3636">
        <w:t xml:space="preserve">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5"/>
        <w:gridCol w:w="7261"/>
      </w:tblGrid>
      <w:tr w:rsidR="007D4547" w:rsidRPr="00D356E5" w:rsidTr="007D4547">
        <w:tc>
          <w:tcPr>
            <w:tcW w:w="9016" w:type="dxa"/>
            <w:gridSpan w:val="2"/>
          </w:tcPr>
          <w:p w:rsidR="007D4547" w:rsidRPr="00486AAA" w:rsidRDefault="00E25155" w:rsidP="00D356E5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  <w:bookmarkStart w:id="0" w:name="_GoBack"/>
            <w:bookmarkEnd w:id="0"/>
            <w:r w:rsidR="00B625FA" w:rsidRPr="00486AAA">
              <w:rPr>
                <w:b/>
              </w:rPr>
              <w:t xml:space="preserve"> </w:t>
            </w:r>
            <w:r w:rsidR="00D356E5" w:rsidRPr="00486AAA">
              <w:rPr>
                <w:b/>
              </w:rPr>
              <w:t>SUMMER PROGRAMME AT Barham Primary School</w:t>
            </w:r>
            <w:r w:rsidR="00B625FA" w:rsidRPr="00486AAA">
              <w:rPr>
                <w:b/>
              </w:rPr>
              <w:t xml:space="preserve"> 05/06/2017 – 09/06/2017</w:t>
            </w:r>
          </w:p>
        </w:tc>
      </w:tr>
      <w:tr w:rsidR="000A657C" w:rsidRPr="00D356E5" w:rsidTr="000A657C">
        <w:tc>
          <w:tcPr>
            <w:tcW w:w="1755" w:type="dxa"/>
          </w:tcPr>
          <w:p w:rsidR="000A657C" w:rsidRPr="00486AAA" w:rsidRDefault="000A657C" w:rsidP="000A657C">
            <w:pPr>
              <w:jc w:val="center"/>
              <w:rPr>
                <w:b/>
              </w:rPr>
            </w:pPr>
            <w:r w:rsidRPr="00486AAA">
              <w:rPr>
                <w:b/>
              </w:rPr>
              <w:t>DATE</w:t>
            </w:r>
          </w:p>
        </w:tc>
        <w:tc>
          <w:tcPr>
            <w:tcW w:w="7261" w:type="dxa"/>
          </w:tcPr>
          <w:p w:rsidR="000A657C" w:rsidRPr="00D356E5" w:rsidRDefault="000A657C" w:rsidP="007D4547">
            <w:pPr>
              <w:jc w:val="both"/>
            </w:pPr>
          </w:p>
        </w:tc>
      </w:tr>
      <w:tr w:rsidR="000A657C" w:rsidRPr="00D356E5" w:rsidTr="000A657C">
        <w:tc>
          <w:tcPr>
            <w:tcW w:w="1755" w:type="dxa"/>
          </w:tcPr>
          <w:p w:rsidR="000A657C" w:rsidRPr="00486AAA" w:rsidRDefault="00486AAA" w:rsidP="00486AAA">
            <w:pPr>
              <w:jc w:val="center"/>
              <w:rPr>
                <w:b/>
              </w:rPr>
            </w:pPr>
            <w:r w:rsidRPr="00486AAA">
              <w:rPr>
                <w:b/>
              </w:rPr>
              <w:t>5/06/17</w:t>
            </w:r>
          </w:p>
        </w:tc>
        <w:tc>
          <w:tcPr>
            <w:tcW w:w="7261" w:type="dxa"/>
          </w:tcPr>
          <w:p w:rsidR="000A657C" w:rsidRPr="00D356E5" w:rsidRDefault="00E25155" w:rsidP="00486AAA">
            <w:r>
              <w:t>Year 2</w:t>
            </w:r>
            <w:r w:rsidR="00486AAA">
              <w:t xml:space="preserve"> Science Week: Mad Science Workshop and other scientific investigations</w:t>
            </w:r>
          </w:p>
        </w:tc>
      </w:tr>
      <w:tr w:rsidR="000A657C" w:rsidRPr="00D356E5" w:rsidTr="000A657C">
        <w:tc>
          <w:tcPr>
            <w:tcW w:w="1755" w:type="dxa"/>
          </w:tcPr>
          <w:p w:rsidR="000A657C" w:rsidRPr="00486AAA" w:rsidRDefault="00486AAA" w:rsidP="00486AAA">
            <w:pPr>
              <w:jc w:val="center"/>
              <w:rPr>
                <w:b/>
              </w:rPr>
            </w:pPr>
            <w:r w:rsidRPr="00486AAA">
              <w:rPr>
                <w:b/>
              </w:rPr>
              <w:t>6/06/17</w:t>
            </w:r>
          </w:p>
        </w:tc>
        <w:tc>
          <w:tcPr>
            <w:tcW w:w="7261" w:type="dxa"/>
          </w:tcPr>
          <w:p w:rsidR="000A657C" w:rsidRPr="00D356E5" w:rsidRDefault="00486AAA" w:rsidP="007D4547">
            <w:pPr>
              <w:jc w:val="both"/>
            </w:pPr>
            <w:r>
              <w:t>Preparation for Year 1 Phonics Screen Check</w:t>
            </w:r>
          </w:p>
        </w:tc>
      </w:tr>
      <w:tr w:rsidR="000A657C" w:rsidRPr="00D356E5" w:rsidTr="000A657C">
        <w:tc>
          <w:tcPr>
            <w:tcW w:w="1755" w:type="dxa"/>
          </w:tcPr>
          <w:p w:rsidR="000A657C" w:rsidRPr="00486AAA" w:rsidRDefault="00486AAA" w:rsidP="00486AAA">
            <w:pPr>
              <w:jc w:val="center"/>
              <w:rPr>
                <w:b/>
              </w:rPr>
            </w:pPr>
            <w:r w:rsidRPr="00486AAA">
              <w:rPr>
                <w:b/>
              </w:rPr>
              <w:t>12/06/17</w:t>
            </w:r>
          </w:p>
        </w:tc>
        <w:tc>
          <w:tcPr>
            <w:tcW w:w="7261" w:type="dxa"/>
          </w:tcPr>
          <w:p w:rsidR="000A657C" w:rsidRPr="00D356E5" w:rsidRDefault="00E25155" w:rsidP="00486AAA">
            <w:pPr>
              <w:jc w:val="both"/>
            </w:pPr>
            <w:r>
              <w:t xml:space="preserve">KS1 Spelling, Punctuation &amp; Grammar SATs </w:t>
            </w:r>
          </w:p>
        </w:tc>
      </w:tr>
    </w:tbl>
    <w:p w:rsidR="00FF3636" w:rsidRDefault="00FF3636" w:rsidP="007D4547">
      <w:pPr>
        <w:jc w:val="both"/>
      </w:pPr>
    </w:p>
    <w:p w:rsidR="005759C0" w:rsidRPr="00D356E5" w:rsidRDefault="005759C0" w:rsidP="007D4547">
      <w:pPr>
        <w:jc w:val="both"/>
      </w:pPr>
      <w:r w:rsidRPr="00D356E5">
        <w:t>Children who miss school will not do as well as t</w:t>
      </w:r>
      <w:r w:rsidR="007D4547" w:rsidRPr="00D356E5">
        <w:t xml:space="preserve">hose that attend every day. </w:t>
      </w:r>
      <w:r w:rsidR="00877A40" w:rsidRPr="00D356E5">
        <w:t xml:space="preserve">Our school is closed 14 weeks every </w:t>
      </w:r>
      <w:r w:rsidRPr="00D356E5">
        <w:t xml:space="preserve">year </w:t>
      </w:r>
      <w:r w:rsidR="00877A40" w:rsidRPr="00D356E5">
        <w:t>and holiday’s</w:t>
      </w:r>
      <w:r w:rsidR="00951BFF" w:rsidRPr="00D356E5">
        <w:t xml:space="preserve"> at home or</w:t>
      </w:r>
      <w:r w:rsidR="00877A40" w:rsidRPr="00D356E5">
        <w:t xml:space="preserve"> abroad </w:t>
      </w:r>
      <w:r w:rsidR="007D4547" w:rsidRPr="00D356E5">
        <w:t>should be taken during the closure</w:t>
      </w:r>
      <w:r w:rsidR="00877A40" w:rsidRPr="00D356E5">
        <w:t xml:space="preserve">. </w:t>
      </w:r>
    </w:p>
    <w:p w:rsidR="00EF411C" w:rsidRPr="00D356E5" w:rsidRDefault="00EF411C" w:rsidP="007D4547">
      <w:pPr>
        <w:jc w:val="both"/>
      </w:pPr>
      <w:r w:rsidRPr="00D356E5">
        <w:t xml:space="preserve">The last </w:t>
      </w:r>
      <w:r w:rsidR="00B72342" w:rsidRPr="00D356E5">
        <w:t xml:space="preserve">school </w:t>
      </w:r>
      <w:r w:rsidR="00877A40" w:rsidRPr="00D356E5">
        <w:t>day of our</w:t>
      </w:r>
      <w:r w:rsidR="00B625FA">
        <w:t xml:space="preserve"> Summer Term is 21</w:t>
      </w:r>
      <w:r w:rsidR="00B625FA" w:rsidRPr="00B625FA">
        <w:rPr>
          <w:vertAlign w:val="superscript"/>
        </w:rPr>
        <w:t>st</w:t>
      </w:r>
      <w:r w:rsidR="00B625FA">
        <w:t xml:space="preserve"> July 2017</w:t>
      </w:r>
      <w:r w:rsidRPr="00D356E5">
        <w:t>. We expect all children to attend</w:t>
      </w:r>
      <w:r w:rsidR="00D277A2" w:rsidRPr="00D356E5">
        <w:t xml:space="preserve"> </w:t>
      </w:r>
      <w:r w:rsidR="00877A40" w:rsidRPr="00D356E5">
        <w:t xml:space="preserve">right </w:t>
      </w:r>
      <w:r w:rsidR="00D277A2" w:rsidRPr="00D356E5">
        <w:t>up until and</w:t>
      </w:r>
      <w:r w:rsidR="001E34E0" w:rsidRPr="00D356E5">
        <w:t xml:space="preserve"> on this</w:t>
      </w:r>
      <w:r w:rsidRPr="00D356E5">
        <w:t xml:space="preserve"> day.</w:t>
      </w:r>
    </w:p>
    <w:p w:rsidR="00877A40" w:rsidRPr="00D356E5" w:rsidRDefault="00EF411C" w:rsidP="007D4547">
      <w:pPr>
        <w:jc w:val="both"/>
      </w:pPr>
      <w:r w:rsidRPr="00D356E5">
        <w:t>The first</w:t>
      </w:r>
      <w:r w:rsidR="00B72342" w:rsidRPr="00D356E5">
        <w:t xml:space="preserve"> school</w:t>
      </w:r>
      <w:r w:rsidRPr="00D356E5">
        <w:t xml:space="preserve"> </w:t>
      </w:r>
      <w:r w:rsidR="00B625FA">
        <w:t>day of the Autumn Term is 6</w:t>
      </w:r>
      <w:r w:rsidR="00B625FA" w:rsidRPr="00B625FA">
        <w:rPr>
          <w:vertAlign w:val="superscript"/>
        </w:rPr>
        <w:t>th</w:t>
      </w:r>
      <w:r w:rsidR="00B625FA">
        <w:t xml:space="preserve"> September 2017</w:t>
      </w:r>
      <w:r w:rsidRPr="00D356E5">
        <w:t>. We expect all</w:t>
      </w:r>
      <w:r w:rsidR="00D277A2" w:rsidRPr="00D356E5">
        <w:t xml:space="preserve"> children to attend on this day and every day throughout the school year.</w:t>
      </w:r>
    </w:p>
    <w:p w:rsidR="000A657C" w:rsidRPr="00D356E5" w:rsidRDefault="000A657C" w:rsidP="000A657C">
      <w:pPr>
        <w:jc w:val="both"/>
      </w:pPr>
      <w:r w:rsidRPr="00D356E5">
        <w:rPr>
          <w:rFonts w:ascii="Calibri" w:eastAsia="Times New Roman" w:hAnsi="Calibri" w:cs="Times New Roman"/>
          <w:noProof/>
          <w:lang w:eastAsia="en-GB"/>
        </w:rPr>
        <w:t xml:space="preserve"> </w:t>
      </w:r>
      <w:r w:rsidR="00C547A4">
        <w:t>We thank you for the continued support you</w:t>
      </w:r>
      <w:r w:rsidR="00B72342" w:rsidRPr="00D356E5">
        <w:t xml:space="preserve"> g</w:t>
      </w:r>
      <w:r w:rsidR="00C547A4">
        <w:t>ive</w:t>
      </w:r>
      <w:r w:rsidR="00FF3636">
        <w:t xml:space="preserve"> your</w:t>
      </w:r>
      <w:r w:rsidR="00C547A4">
        <w:t xml:space="preserve"> children that </w:t>
      </w:r>
      <w:r w:rsidR="00FF3636">
        <w:t>to</w:t>
      </w:r>
      <w:r w:rsidR="00FF3636">
        <w:rPr>
          <w:rFonts w:ascii="Arial" w:hAnsi="Arial" w:cs="Arial"/>
          <w:sz w:val="18"/>
          <w:szCs w:val="18"/>
          <w:lang w:val="en-US"/>
        </w:rPr>
        <w:t xml:space="preserve"> achieve</w:t>
      </w:r>
      <w:r w:rsidR="00FF3636" w:rsidRPr="00A7750D">
        <w:rPr>
          <w:rFonts w:ascii="Arial" w:hAnsi="Arial" w:cs="Arial"/>
          <w:sz w:val="18"/>
          <w:szCs w:val="18"/>
          <w:lang w:val="en-US"/>
        </w:rPr>
        <w:t xml:space="preserve"> excellent attendance</w:t>
      </w:r>
      <w:r w:rsidR="00C547A4">
        <w:rPr>
          <w:rFonts w:ascii="Arial" w:hAnsi="Arial" w:cs="Arial"/>
          <w:sz w:val="18"/>
          <w:szCs w:val="18"/>
          <w:lang w:val="en-US"/>
        </w:rPr>
        <w:t xml:space="preserve"> at   Barham Primary school</w:t>
      </w:r>
    </w:p>
    <w:p w:rsidR="00D356E5" w:rsidRDefault="000A657C" w:rsidP="00D356E5">
      <w:pPr>
        <w:pStyle w:val="NoSpacing"/>
      </w:pPr>
      <w:r w:rsidRPr="00D356E5">
        <w:t xml:space="preserve">                                                                                                                              </w:t>
      </w:r>
      <w:r w:rsidR="007D4547" w:rsidRPr="00D356E5">
        <w:t xml:space="preserve"> </w:t>
      </w:r>
      <w:r w:rsidR="00B72342" w:rsidRPr="00D356E5">
        <w:t xml:space="preserve">            </w:t>
      </w:r>
      <w:r w:rsidR="007D4547" w:rsidRPr="00D356E5">
        <w:t xml:space="preserve">                                     </w:t>
      </w:r>
      <w:r w:rsidR="00D356E5">
        <w:t xml:space="preserve">  </w:t>
      </w:r>
      <w:r w:rsidR="00D277A2" w:rsidRPr="00D356E5">
        <w:t>Manager Education Welfare Service</w:t>
      </w:r>
      <w:r w:rsidR="00D356E5">
        <w:tab/>
      </w:r>
      <w:r w:rsidR="00D356E5">
        <w:tab/>
      </w:r>
      <w:r w:rsidR="00D356E5">
        <w:tab/>
      </w:r>
      <w:r w:rsidR="00D356E5">
        <w:tab/>
      </w:r>
      <w:r w:rsidR="00D356E5">
        <w:tab/>
      </w:r>
      <w:proofErr w:type="spellStart"/>
      <w:r w:rsidR="00D356E5">
        <w:t>Headteacher</w:t>
      </w:r>
      <w:proofErr w:type="spellEnd"/>
    </w:p>
    <w:p w:rsidR="00D356E5" w:rsidRDefault="00D356E5" w:rsidP="00D356E5">
      <w:pPr>
        <w:pStyle w:val="NoSpacing"/>
      </w:pPr>
      <w:r w:rsidRPr="00D356E5">
        <w:rPr>
          <w:rFonts w:ascii="Calibri" w:eastAsia="Times New Roman" w:hAnsi="Calibri" w:cs="Times New Roman"/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3A444DA" wp14:editId="5FF24A6B">
            <wp:simplePos x="0" y="0"/>
            <wp:positionH relativeFrom="margin">
              <wp:posOffset>125730</wp:posOffset>
            </wp:positionH>
            <wp:positionV relativeFrom="margin">
              <wp:posOffset>8064500</wp:posOffset>
            </wp:positionV>
            <wp:extent cx="863600" cy="6692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7A2" w:rsidRPr="00D356E5">
        <w:t xml:space="preserve"> </w:t>
      </w:r>
    </w:p>
    <w:p w:rsidR="00D356E5" w:rsidRDefault="00D356E5" w:rsidP="00D356E5">
      <w:pPr>
        <w:pStyle w:val="NoSpacing"/>
      </w:pPr>
    </w:p>
    <w:p w:rsidR="00D356E5" w:rsidRDefault="00D356E5" w:rsidP="00D356E5">
      <w:pPr>
        <w:pStyle w:val="NoSpacing"/>
      </w:pPr>
    </w:p>
    <w:p w:rsidR="00D356E5" w:rsidRDefault="00D277A2" w:rsidP="00D356E5">
      <w:pPr>
        <w:pStyle w:val="NoSpacing"/>
        <w:rPr>
          <w:sz w:val="24"/>
          <w:szCs w:val="24"/>
        </w:rPr>
      </w:pPr>
      <w:r w:rsidRPr="00D356E5">
        <w:t xml:space="preserve">   </w:t>
      </w:r>
      <w:r w:rsidRPr="00D356E5">
        <w:rPr>
          <w:sz w:val="24"/>
          <w:szCs w:val="24"/>
        </w:rPr>
        <w:t xml:space="preserve">       </w:t>
      </w:r>
    </w:p>
    <w:p w:rsidR="00B72342" w:rsidRPr="00486AAA" w:rsidRDefault="00B625FA" w:rsidP="000A657C">
      <w:pPr>
        <w:jc w:val="both"/>
        <w:rPr>
          <w:rFonts w:ascii="Lucida Handwriting" w:hAnsi="Lucida Handwriting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25FA">
        <w:rPr>
          <w:rFonts w:ascii="Lucida Handwriting" w:hAnsi="Lucida Handwriting"/>
          <w:sz w:val="24"/>
          <w:szCs w:val="24"/>
        </w:rPr>
        <w:t xml:space="preserve">Karen </w:t>
      </w:r>
      <w:r w:rsidR="00486AAA">
        <w:rPr>
          <w:rFonts w:ascii="Lucida Handwriting" w:hAnsi="Lucida Handwriting"/>
          <w:sz w:val="24"/>
          <w:szCs w:val="24"/>
        </w:rPr>
        <w:t>Giles</w:t>
      </w:r>
    </w:p>
    <w:sectPr w:rsidR="00B72342" w:rsidRPr="00486AAA" w:rsidSect="00D27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1C"/>
    <w:rsid w:val="000A657C"/>
    <w:rsid w:val="001E34E0"/>
    <w:rsid w:val="00466865"/>
    <w:rsid w:val="00486AAA"/>
    <w:rsid w:val="004D5EC5"/>
    <w:rsid w:val="005759C0"/>
    <w:rsid w:val="007D4547"/>
    <w:rsid w:val="00877A40"/>
    <w:rsid w:val="00951BFF"/>
    <w:rsid w:val="00A8020A"/>
    <w:rsid w:val="00B625FA"/>
    <w:rsid w:val="00B72342"/>
    <w:rsid w:val="00BF1E3E"/>
    <w:rsid w:val="00C547A4"/>
    <w:rsid w:val="00D277A2"/>
    <w:rsid w:val="00D356E5"/>
    <w:rsid w:val="00E25155"/>
    <w:rsid w:val="00EF411C"/>
    <w:rsid w:val="00F343D6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CF820E-C7E7-40D4-8A9B-E011E617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D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56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google.co.uk/imgres?imgurl=http://www.signsbyyou.com/images/decals/140c/SDEPSL1/MASCOTS/OWL.gif&amp;imgrefurl=http://www.signsbyyou.com/decals/graphic_decals_MASCOTS-Animal_mascots.htm&amp;usg=__S_nTUbF5N3EKiz7xbAm4HXmiuB8=&amp;h=140&amp;w=108&amp;sz=9&amp;hl=en&amp;start=408&amp;itbs=1&amp;tbnid=MhgJkg-1EvEnzM:&amp;tbnh=93&amp;tbnw=72&amp;prev=/images?q=owl+mascots&amp;start=400&amp;hl=en&amp;safe=active&amp;sa=N&amp;gbv=2&amp;ndsp=20&amp;tbs=isch: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AF10A-46DF-418D-A5E4-DC2013A3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NTyndale</cp:lastModifiedBy>
  <cp:revision>2</cp:revision>
  <cp:lastPrinted>2017-05-23T14:24:00Z</cp:lastPrinted>
  <dcterms:created xsi:type="dcterms:W3CDTF">2017-05-26T12:36:00Z</dcterms:created>
  <dcterms:modified xsi:type="dcterms:W3CDTF">2017-05-26T12:36:00Z</dcterms:modified>
</cp:coreProperties>
</file>